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75" w:rsidRPr="009164C1" w:rsidRDefault="00523B0C" w:rsidP="008275DE">
      <w:pPr>
        <w:pStyle w:val="Kop1"/>
      </w:pPr>
      <w:r>
        <w:t>Toelichting bij het werken met de</w:t>
      </w:r>
      <w:r w:rsidR="009164C1" w:rsidRPr="009164C1">
        <w:t xml:space="preserve"> digitale formulieren Taakspel</w:t>
      </w:r>
    </w:p>
    <w:p w:rsidR="009164C1" w:rsidRDefault="009164C1" w:rsidP="00F07FA4"/>
    <w:p w:rsidR="006B4D8E" w:rsidRDefault="006B4D8E" w:rsidP="00F07FA4">
      <w:r>
        <w:t>Het excelbestand</w:t>
      </w:r>
      <w:r w:rsidR="006B6F8B">
        <w:t xml:space="preserve"> </w:t>
      </w:r>
      <w:r>
        <w:t xml:space="preserve"> ‘</w:t>
      </w:r>
      <w:r w:rsidR="006B6F8B">
        <w:t>Taakspel - d</w:t>
      </w:r>
      <w:r>
        <w:t>igitale formulieren</w:t>
      </w:r>
      <w:r w:rsidR="006B6F8B">
        <w:t>’</w:t>
      </w:r>
      <w:r>
        <w:t xml:space="preserve"> vervangt de formulieren Ia, </w:t>
      </w:r>
      <w:proofErr w:type="spellStart"/>
      <w:r>
        <w:t>Ib</w:t>
      </w:r>
      <w:proofErr w:type="spellEnd"/>
      <w:r>
        <w:t>, II en III uit de Taakspeldoos.</w:t>
      </w:r>
    </w:p>
    <w:p w:rsidR="006B4D8E" w:rsidRDefault="006B4D8E" w:rsidP="00F07FA4"/>
    <w:p w:rsidR="009164C1" w:rsidRDefault="009164C1" w:rsidP="00F07FA4">
      <w:r>
        <w:t>Let bij het invullen op een aantal punten.</w:t>
      </w:r>
    </w:p>
    <w:p w:rsidR="009164C1" w:rsidRDefault="009164C1" w:rsidP="00F07FA4"/>
    <w:p w:rsidR="009164C1" w:rsidRDefault="009164C1" w:rsidP="00F07FA4">
      <w:r>
        <w:t xml:space="preserve">Er zijn </w:t>
      </w:r>
      <w:r w:rsidR="00E87B32">
        <w:t>vijf</w:t>
      </w:r>
      <w:r>
        <w:t xml:space="preserve"> tabbladen. Deze vind u onderaan de pagina</w:t>
      </w:r>
      <w:r w:rsidR="00CA2C2C">
        <w:t xml:space="preserve"> </w:t>
      </w:r>
      <w:r w:rsidR="00E87B32">
        <w:t>va</w:t>
      </w:r>
      <w:r w:rsidR="00CA2C2C">
        <w:t>n het E</w:t>
      </w:r>
      <w:r w:rsidR="0036652F">
        <w:t>xceldocument</w:t>
      </w:r>
      <w:r>
        <w:t xml:space="preserve">. </w:t>
      </w:r>
    </w:p>
    <w:p w:rsidR="009164C1" w:rsidRDefault="009164C1" w:rsidP="00F07FA4"/>
    <w:p w:rsidR="009164C1" w:rsidRPr="009164C1" w:rsidRDefault="00E87B32" w:rsidP="00F07FA4">
      <w:pPr>
        <w:rPr>
          <w:b/>
        </w:rPr>
      </w:pPr>
      <w:r>
        <w:rPr>
          <w:b/>
        </w:rPr>
        <w:t xml:space="preserve">Tabblad </w:t>
      </w:r>
      <w:r w:rsidR="009164C1" w:rsidRPr="009164C1">
        <w:rPr>
          <w:b/>
        </w:rPr>
        <w:t>Afname</w:t>
      </w:r>
    </w:p>
    <w:p w:rsidR="009164C1" w:rsidRDefault="009164C1" w:rsidP="00F07FA4">
      <w:r>
        <w:t>Op het tabblad ‘Afname’ vult u het geobserveerde regelovertredend gedrag in.</w:t>
      </w:r>
    </w:p>
    <w:p w:rsidR="009164C1" w:rsidRDefault="00E87B32" w:rsidP="00F07FA4">
      <w:r>
        <w:t>A</w:t>
      </w:r>
      <w:r w:rsidR="009164C1">
        <w:t xml:space="preserve">ls een leerling geen regelovertredend gedrag laat zien, vul dan een </w:t>
      </w:r>
      <w:r w:rsidR="009164C1" w:rsidRPr="00E87B32">
        <w:rPr>
          <w:b/>
        </w:rPr>
        <w:t>0</w:t>
      </w:r>
      <w:r w:rsidR="009164C1">
        <w:t xml:space="preserve"> in.</w:t>
      </w:r>
    </w:p>
    <w:p w:rsidR="009164C1" w:rsidRDefault="009164C1" w:rsidP="00F07FA4"/>
    <w:p w:rsidR="009164C1" w:rsidRPr="009164C1" w:rsidRDefault="00E87B32" w:rsidP="00F07FA4">
      <w:pPr>
        <w:rPr>
          <w:b/>
        </w:rPr>
      </w:pPr>
      <w:r>
        <w:rPr>
          <w:b/>
        </w:rPr>
        <w:t xml:space="preserve">Tabblad </w:t>
      </w:r>
      <w:r w:rsidR="009164C1" w:rsidRPr="009164C1">
        <w:rPr>
          <w:b/>
        </w:rPr>
        <w:t>Ronde 1</w:t>
      </w:r>
      <w:r w:rsidR="00CA2C2C">
        <w:rPr>
          <w:b/>
        </w:rPr>
        <w:t xml:space="preserve"> (meting september)</w:t>
      </w:r>
    </w:p>
    <w:p w:rsidR="009164C1" w:rsidRDefault="009164C1" w:rsidP="00F07FA4">
      <w:r>
        <w:t xml:space="preserve">Op tabblad Ronde 1 vindt u de gemiddelde score per leerling van ronde 1, berekend op basis van de gegevens van tabblad ‘Afname’. In de kolom geeft u met het cijfer 1, 2, 3, 4, 5, 6 aan in welk team u de leerling plaatst. </w:t>
      </w:r>
    </w:p>
    <w:p w:rsidR="009164C1" w:rsidRDefault="009164C1" w:rsidP="00F07FA4">
      <w:r>
        <w:t>Onderaan (iets naar beneden scrollen) treft u de teamindeling aan.</w:t>
      </w:r>
    </w:p>
    <w:p w:rsidR="009164C1" w:rsidRDefault="009164C1" w:rsidP="00F07FA4"/>
    <w:p w:rsidR="009164C1" w:rsidRDefault="00E87B32" w:rsidP="00F07FA4">
      <w:pPr>
        <w:rPr>
          <w:b/>
        </w:rPr>
      </w:pPr>
      <w:r>
        <w:rPr>
          <w:b/>
        </w:rPr>
        <w:t xml:space="preserve">Tabblad </w:t>
      </w:r>
      <w:r w:rsidR="009164C1" w:rsidRPr="009164C1">
        <w:rPr>
          <w:b/>
        </w:rPr>
        <w:t>Ronde 2</w:t>
      </w:r>
      <w:r w:rsidR="00CA2C2C">
        <w:rPr>
          <w:b/>
        </w:rPr>
        <w:t xml:space="preserve"> (meting januari)</w:t>
      </w:r>
    </w:p>
    <w:p w:rsidR="00CA2C2C" w:rsidRPr="00CA2C2C" w:rsidRDefault="00CA2C2C" w:rsidP="00F07FA4">
      <w:r w:rsidRPr="00CA2C2C">
        <w:t>Idem ronde 1</w:t>
      </w:r>
    </w:p>
    <w:p w:rsidR="002C136E" w:rsidRDefault="002C136E" w:rsidP="00F07FA4"/>
    <w:p w:rsidR="002C136E" w:rsidRPr="009164C1" w:rsidRDefault="00E87B32" w:rsidP="002C136E">
      <w:pPr>
        <w:rPr>
          <w:b/>
        </w:rPr>
      </w:pPr>
      <w:r>
        <w:rPr>
          <w:b/>
        </w:rPr>
        <w:t xml:space="preserve">Tabblad </w:t>
      </w:r>
      <w:r w:rsidR="002C136E" w:rsidRPr="009164C1">
        <w:rPr>
          <w:b/>
        </w:rPr>
        <w:t xml:space="preserve">Ronde </w:t>
      </w:r>
      <w:r w:rsidR="002C136E">
        <w:rPr>
          <w:b/>
        </w:rPr>
        <w:t>3</w:t>
      </w:r>
      <w:r w:rsidR="00CA2C2C">
        <w:rPr>
          <w:b/>
        </w:rPr>
        <w:t xml:space="preserve"> (meting april)</w:t>
      </w:r>
    </w:p>
    <w:p w:rsidR="002C136E" w:rsidRDefault="002C136E" w:rsidP="00F07FA4">
      <w:r>
        <w:t>Idem ronde 1 en 2</w:t>
      </w:r>
    </w:p>
    <w:p w:rsidR="009164C1" w:rsidRDefault="009164C1" w:rsidP="00F07FA4"/>
    <w:p w:rsidR="009164C1" w:rsidRDefault="00E87B32" w:rsidP="00F07FA4">
      <w:pPr>
        <w:rPr>
          <w:b/>
        </w:rPr>
      </w:pPr>
      <w:r>
        <w:rPr>
          <w:b/>
        </w:rPr>
        <w:t xml:space="preserve">Tabblad </w:t>
      </w:r>
      <w:proofErr w:type="spellStart"/>
      <w:r>
        <w:rPr>
          <w:b/>
        </w:rPr>
        <w:t>Stats</w:t>
      </w:r>
      <w:proofErr w:type="spellEnd"/>
    </w:p>
    <w:p w:rsidR="00E87B32" w:rsidRDefault="00E87B32" w:rsidP="00F07FA4">
      <w:r>
        <w:t>Dit tabblad geeft per leerling een overzicht van de gemiddelde scores van de drie metingen. Ook zijn de groepsgemiddelden per meting weergegeven.</w:t>
      </w:r>
    </w:p>
    <w:p w:rsidR="009164C1" w:rsidRPr="00F07FA4" w:rsidRDefault="009164C1" w:rsidP="00F07FA4"/>
    <w:sectPr w:rsidR="009164C1" w:rsidRPr="00F07FA4" w:rsidSect="0012286E">
      <w:headerReference w:type="default" r:id="rId8"/>
      <w:pgSz w:w="11906" w:h="16838" w:code="9"/>
      <w:pgMar w:top="2552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C1" w:rsidRDefault="009164C1" w:rsidP="008734B4">
      <w:r>
        <w:separator/>
      </w:r>
    </w:p>
  </w:endnote>
  <w:endnote w:type="continuationSeparator" w:id="0">
    <w:p w:rsidR="009164C1" w:rsidRDefault="009164C1" w:rsidP="0087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C1" w:rsidRDefault="009164C1" w:rsidP="008734B4">
      <w:r>
        <w:separator/>
      </w:r>
    </w:p>
  </w:footnote>
  <w:footnote w:type="continuationSeparator" w:id="0">
    <w:p w:rsidR="009164C1" w:rsidRDefault="009164C1" w:rsidP="0087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B" w:rsidRDefault="006B6F8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4558665</wp:posOffset>
          </wp:positionH>
          <wp:positionV relativeFrom="paragraph">
            <wp:posOffset>-154940</wp:posOffset>
          </wp:positionV>
          <wp:extent cx="1196340" cy="1047750"/>
          <wp:effectExtent l="19050" t="0" r="3810" b="0"/>
          <wp:wrapSquare wrapText="bothSides"/>
          <wp:docPr id="2" name="Afbeelding 2" descr="239-CED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39-CED-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6F8B">
      <w:rPr>
        <w:noProof/>
        <w:lang w:eastAsia="nl-NL"/>
      </w:rPr>
      <w:drawing>
        <wp:inline distT="0" distB="0" distL="0" distR="0">
          <wp:extent cx="1595438" cy="900113"/>
          <wp:effectExtent l="19050" t="0" r="4762" b="0"/>
          <wp:docPr id="1" name="Afbeelding 1" descr="Logo-Taakspel-2013-full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Afbeelding 6" descr="Logo-Taakspel-2013-full-color.jpg"/>
                  <pic:cNvPicPr>
                    <a:picLocks noChangeAspect="1"/>
                  </pic:cNvPicPr>
                </pic:nvPicPr>
                <pic:blipFill>
                  <a:blip r:embed="rId2"/>
                  <a:srcRect l="21419" t="25603" r="17857" b="14465"/>
                  <a:stretch>
                    <a:fillRect/>
                  </a:stretch>
                </pic:blipFill>
                <pic:spPr bwMode="auto">
                  <a:xfrm>
                    <a:off x="0" y="0"/>
                    <a:ext cx="1595438" cy="90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6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>
    <w:nsid w:val="41A94175"/>
    <w:multiLevelType w:val="multilevel"/>
    <w:tmpl w:val="9D3A3CDE"/>
    <w:name w:val="Opsommingslijst rondje CED-groep2"/>
    <w:numStyleLink w:val="LijstopsommingstekensCED-Groep"/>
  </w:abstractNum>
  <w:abstractNum w:abstractNumId="10">
    <w:nsid w:val="4F1D562C"/>
    <w:multiLevelType w:val="multilevel"/>
    <w:tmpl w:val="9D3A3CDE"/>
    <w:name w:val="Lijst Nummering CED-Groep2"/>
    <w:numStyleLink w:val="LijstopsommingstekensCED-Groep"/>
  </w:abstractNum>
  <w:abstractNum w:abstractNumId="11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5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6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8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11"/>
  </w:num>
  <w:num w:numId="9">
    <w:abstractNumId w:val="18"/>
  </w:num>
  <w:num w:numId="1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5224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/>
  <w:rsids>
    <w:rsidRoot w:val="006B4D8E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33CF"/>
    <w:rsid w:val="00145D4D"/>
    <w:rsid w:val="0015104A"/>
    <w:rsid w:val="001577B6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92B43"/>
    <w:rsid w:val="002931D9"/>
    <w:rsid w:val="002B3FAB"/>
    <w:rsid w:val="002B6E64"/>
    <w:rsid w:val="002C0CA4"/>
    <w:rsid w:val="002C136E"/>
    <w:rsid w:val="002C4C40"/>
    <w:rsid w:val="002C5A13"/>
    <w:rsid w:val="002D4EB3"/>
    <w:rsid w:val="002E71BC"/>
    <w:rsid w:val="003133FA"/>
    <w:rsid w:val="00317759"/>
    <w:rsid w:val="00324FBA"/>
    <w:rsid w:val="00330C7F"/>
    <w:rsid w:val="00334815"/>
    <w:rsid w:val="00335BE4"/>
    <w:rsid w:val="00336E1A"/>
    <w:rsid w:val="003447D3"/>
    <w:rsid w:val="0034721A"/>
    <w:rsid w:val="00362175"/>
    <w:rsid w:val="0036652F"/>
    <w:rsid w:val="00387CC0"/>
    <w:rsid w:val="003A3630"/>
    <w:rsid w:val="003A5470"/>
    <w:rsid w:val="003A7496"/>
    <w:rsid w:val="003B0984"/>
    <w:rsid w:val="003C00A8"/>
    <w:rsid w:val="003C7E30"/>
    <w:rsid w:val="003E10FB"/>
    <w:rsid w:val="003E624C"/>
    <w:rsid w:val="003E70AF"/>
    <w:rsid w:val="003E795F"/>
    <w:rsid w:val="003F4F60"/>
    <w:rsid w:val="0042775B"/>
    <w:rsid w:val="00450148"/>
    <w:rsid w:val="00451596"/>
    <w:rsid w:val="004561F6"/>
    <w:rsid w:val="00472ECB"/>
    <w:rsid w:val="00472EE8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3B0C"/>
    <w:rsid w:val="00541C2C"/>
    <w:rsid w:val="005546EF"/>
    <w:rsid w:val="0057709E"/>
    <w:rsid w:val="005D48E8"/>
    <w:rsid w:val="005D579E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B4D8E"/>
    <w:rsid w:val="006B6F8B"/>
    <w:rsid w:val="006D250E"/>
    <w:rsid w:val="006E159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79B"/>
    <w:rsid w:val="00816AFF"/>
    <w:rsid w:val="00822C14"/>
    <w:rsid w:val="008275DE"/>
    <w:rsid w:val="008307DD"/>
    <w:rsid w:val="008322F8"/>
    <w:rsid w:val="008453B2"/>
    <w:rsid w:val="00845A65"/>
    <w:rsid w:val="00863F5C"/>
    <w:rsid w:val="008734B4"/>
    <w:rsid w:val="008741A9"/>
    <w:rsid w:val="008827EF"/>
    <w:rsid w:val="00897243"/>
    <w:rsid w:val="008C6D13"/>
    <w:rsid w:val="008E3C4D"/>
    <w:rsid w:val="008E4109"/>
    <w:rsid w:val="009123DD"/>
    <w:rsid w:val="0091348A"/>
    <w:rsid w:val="00915853"/>
    <w:rsid w:val="009164C1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25C9D"/>
    <w:rsid w:val="00B270B4"/>
    <w:rsid w:val="00B3798E"/>
    <w:rsid w:val="00B52647"/>
    <w:rsid w:val="00B5375E"/>
    <w:rsid w:val="00B649F6"/>
    <w:rsid w:val="00B70C44"/>
    <w:rsid w:val="00BA3897"/>
    <w:rsid w:val="00BB03F3"/>
    <w:rsid w:val="00BC6AF6"/>
    <w:rsid w:val="00BD5A16"/>
    <w:rsid w:val="00BD7DB7"/>
    <w:rsid w:val="00BE1D89"/>
    <w:rsid w:val="00BE6F76"/>
    <w:rsid w:val="00BF33D9"/>
    <w:rsid w:val="00BF653C"/>
    <w:rsid w:val="00C245BC"/>
    <w:rsid w:val="00C27003"/>
    <w:rsid w:val="00C40FF6"/>
    <w:rsid w:val="00C47897"/>
    <w:rsid w:val="00C83785"/>
    <w:rsid w:val="00C96E48"/>
    <w:rsid w:val="00C9775D"/>
    <w:rsid w:val="00CA0CAD"/>
    <w:rsid w:val="00CA2C2C"/>
    <w:rsid w:val="00CA58A5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E01204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87B32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locked="1" w:uiPriority="9"/>
    <w:lsdException w:name="heading 6" w:locked="1" w:uiPriority="9"/>
    <w:lsdException w:name="heading 7" w:locked="1" w:uiPriority="9" w:unhideWhenUsed="0" w:qFormat="1"/>
    <w:lsdException w:name="heading 8" w:locked="1" w:uiPriority="9" w:unhideWhenUsed="0" w:qFormat="1"/>
    <w:lsdException w:name="heading 9" w:locked="1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unhideWhenUsed="0"/>
    <w:lsdException w:name="Title" w:locked="1" w:uiPriority="10" w:unhideWhenUsed="0"/>
    <w:lsdException w:name="Default Paragraph Font" w:uiPriority="1"/>
    <w:lsdException w:name="Subtitle" w:locked="1" w:uiPriority="11" w:unhideWhenUsed="0"/>
    <w:lsdException w:name="Strong" w:locked="1" w:uiPriority="22" w:unhideWhenUsed="0"/>
    <w:lsdException w:name="Emphasis" w:locked="1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uiPriority="34" w:unhideWhenUsed="0"/>
    <w:lsdException w:name="Quote" w:locked="1" w:uiPriority="29" w:unhideWhenUsed="0"/>
    <w:lsdException w:name="Intense Quote" w:locked="1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19" w:unhideWhenUsed="0"/>
    <w:lsdException w:name="Intense Emphasis" w:locked="1" w:uiPriority="21" w:unhideWhenUsed="0"/>
    <w:lsdException w:name="Subtle Reference" w:locked="1" w:uiPriority="31" w:unhideWhenUsed="0"/>
    <w:lsdException w:name="Intense Reference" w:locked="1" w:uiPriority="32" w:unhideWhenUsed="0"/>
    <w:lsdException w:name="Book Title" w:locked="1" w:uiPriority="33" w:unhideWhenUsed="0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semiHidden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98A97-F2F6-420F-879B-7A4958B4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894</Characters>
  <Application>Microsoft Office Word</Application>
  <DocSecurity>0</DocSecurity>
  <Lines>7</Lines>
  <Paragraphs>2</Paragraphs>
  <ScaleCrop>false</ScaleCrop>
  <Company>CED Groep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ten Heggeler</dc:creator>
  <cp:lastModifiedBy>Marjon ten Heggeler</cp:lastModifiedBy>
  <cp:revision>9</cp:revision>
  <dcterms:created xsi:type="dcterms:W3CDTF">2013-11-07T15:31:00Z</dcterms:created>
  <dcterms:modified xsi:type="dcterms:W3CDTF">2015-06-04T07:58:00Z</dcterms:modified>
</cp:coreProperties>
</file>